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B37E1" w14:textId="7563FCC4" w:rsidR="00BC5B94" w:rsidRPr="00CC235D" w:rsidRDefault="00BC5B94" w:rsidP="00BC5B94">
      <w:pPr>
        <w:jc w:val="center"/>
        <w:rPr>
          <w:rFonts w:cs="Times New Roman"/>
          <w:sz w:val="20"/>
          <w:u w:val="single"/>
        </w:rPr>
      </w:pPr>
      <w:r w:rsidRPr="00CC235D">
        <w:rPr>
          <w:rFonts w:cs="Times New Roman"/>
          <w:b/>
          <w:sz w:val="20"/>
          <w:u w:val="single"/>
        </w:rPr>
        <w:t>Functiebeschrijving</w:t>
      </w:r>
      <w:r w:rsidRPr="00CC235D">
        <w:rPr>
          <w:rFonts w:cs="Times New Roman"/>
          <w:sz w:val="20"/>
          <w:u w:val="single"/>
        </w:rPr>
        <w:t xml:space="preserve">: </w:t>
      </w:r>
      <w:r w:rsidR="00681D83" w:rsidRPr="00CC235D">
        <w:rPr>
          <w:rFonts w:cs="Times New Roman"/>
          <w:sz w:val="20"/>
          <w:u w:val="single"/>
        </w:rPr>
        <w:t>Zakelijk coördinator</w:t>
      </w:r>
      <w:r w:rsidRPr="00CC235D">
        <w:rPr>
          <w:rFonts w:cs="Times New Roman"/>
          <w:sz w:val="20"/>
          <w:u w:val="single"/>
        </w:rPr>
        <w:t xml:space="preserve"> (m/v/x) – D</w:t>
      </w:r>
      <w:r w:rsidR="00681D83" w:rsidRPr="00CC235D">
        <w:rPr>
          <w:rFonts w:cs="Times New Roman"/>
          <w:sz w:val="20"/>
          <w:u w:val="single"/>
        </w:rPr>
        <w:t>esig</w:t>
      </w:r>
      <w:r w:rsidR="00DD6286">
        <w:rPr>
          <w:rFonts w:cs="Times New Roman"/>
          <w:sz w:val="20"/>
          <w:u w:val="single"/>
        </w:rPr>
        <w:t>n Mu</w:t>
      </w:r>
      <w:r w:rsidR="00681D83" w:rsidRPr="00CC235D">
        <w:rPr>
          <w:rFonts w:cs="Times New Roman"/>
          <w:sz w:val="20"/>
          <w:u w:val="single"/>
        </w:rPr>
        <w:t>seum Gent</w:t>
      </w:r>
    </w:p>
    <w:p w14:paraId="748BA527" w14:textId="77777777" w:rsidR="00BC5B94" w:rsidRPr="00CC235D" w:rsidRDefault="00BC5B94" w:rsidP="00BC5B94">
      <w:pPr>
        <w:rPr>
          <w:rFonts w:cs="Times New Roman"/>
          <w:sz w:val="20"/>
          <w:u w:val="single"/>
        </w:rPr>
      </w:pPr>
    </w:p>
    <w:p w14:paraId="2C4BB105" w14:textId="77777777" w:rsidR="00BC5B94" w:rsidRPr="00CC235D" w:rsidRDefault="00BC5B94" w:rsidP="00BC5B94">
      <w:pPr>
        <w:rPr>
          <w:rFonts w:cs="Times New Roman"/>
          <w:sz w:val="20"/>
          <w:u w:val="single"/>
        </w:rPr>
      </w:pPr>
      <w:r w:rsidRPr="00CC235D">
        <w:rPr>
          <w:rFonts w:cs="Times New Roman"/>
          <w:sz w:val="20"/>
          <w:u w:val="single"/>
        </w:rPr>
        <w:t>Graad</w:t>
      </w:r>
    </w:p>
    <w:p w14:paraId="6ED2DD5D" w14:textId="77777777" w:rsidR="00BC5B94" w:rsidRPr="00CC235D" w:rsidRDefault="00681D83" w:rsidP="00BC5B94">
      <w:pPr>
        <w:rPr>
          <w:rFonts w:cs="Times New Roman"/>
          <w:sz w:val="20"/>
        </w:rPr>
      </w:pPr>
      <w:r w:rsidRPr="00CC235D">
        <w:rPr>
          <w:rFonts w:cs="Times New Roman"/>
          <w:sz w:val="20"/>
        </w:rPr>
        <w:t>Adjunct van de directie</w:t>
      </w:r>
    </w:p>
    <w:p w14:paraId="2A831CBE" w14:textId="77777777" w:rsidR="00BC5B94" w:rsidRPr="00CC235D" w:rsidRDefault="00BC5B94" w:rsidP="00BC5B94">
      <w:pPr>
        <w:rPr>
          <w:rFonts w:cs="Times New Roman"/>
          <w:sz w:val="20"/>
          <w:u w:val="single"/>
        </w:rPr>
      </w:pPr>
      <w:r w:rsidRPr="00CC235D">
        <w:rPr>
          <w:rFonts w:cs="Times New Roman"/>
          <w:sz w:val="20"/>
          <w:u w:val="single"/>
        </w:rPr>
        <w:t>Functie</w:t>
      </w:r>
    </w:p>
    <w:p w14:paraId="02F2647E" w14:textId="77777777" w:rsidR="00BC5B94" w:rsidRPr="00CC235D" w:rsidRDefault="00681D83" w:rsidP="00BC5B94">
      <w:pPr>
        <w:rPr>
          <w:rFonts w:cs="Times New Roman"/>
          <w:sz w:val="20"/>
        </w:rPr>
      </w:pPr>
      <w:r w:rsidRPr="00CC235D">
        <w:rPr>
          <w:rFonts w:cs="Times New Roman"/>
          <w:sz w:val="20"/>
        </w:rPr>
        <w:t>Zakelijk coördinator</w:t>
      </w:r>
      <w:r w:rsidR="00BC5B94" w:rsidRPr="00CC235D">
        <w:rPr>
          <w:rFonts w:cs="Times New Roman"/>
          <w:sz w:val="20"/>
        </w:rPr>
        <w:t xml:space="preserve"> (</w:t>
      </w:r>
      <w:r w:rsidRPr="00CC235D">
        <w:rPr>
          <w:rFonts w:cs="Times New Roman"/>
          <w:sz w:val="20"/>
        </w:rPr>
        <w:t>adjunct van de directie - ondersteunend</w:t>
      </w:r>
      <w:r w:rsidR="00BC5B94" w:rsidRPr="00CC235D">
        <w:rPr>
          <w:rFonts w:cs="Times New Roman"/>
          <w:sz w:val="20"/>
        </w:rPr>
        <w:t>) (m/v/x)</w:t>
      </w:r>
      <w:r w:rsidR="00BC5B94" w:rsidRPr="00CC235D">
        <w:rPr>
          <w:rFonts w:cs="Times New Roman"/>
          <w:sz w:val="20"/>
        </w:rPr>
        <w:br/>
      </w:r>
    </w:p>
    <w:p w14:paraId="2805E37B" w14:textId="77777777" w:rsidR="00BC5B94" w:rsidRPr="00CC235D" w:rsidRDefault="00BC5B94" w:rsidP="00BC5B94">
      <w:pPr>
        <w:rPr>
          <w:rFonts w:cs="Times New Roman"/>
          <w:sz w:val="20"/>
        </w:rPr>
      </w:pPr>
      <w:r w:rsidRPr="00CC235D">
        <w:rPr>
          <w:rFonts w:cs="Times New Roman"/>
          <w:sz w:val="20"/>
          <w:u w:val="single"/>
        </w:rPr>
        <w:t>Plaats in het organogram</w:t>
      </w:r>
    </w:p>
    <w:p w14:paraId="04F4B7E3" w14:textId="01933D8D" w:rsidR="008A285C" w:rsidRPr="00CC235D" w:rsidRDefault="008A285C" w:rsidP="008A285C">
      <w:pPr>
        <w:rPr>
          <w:rFonts w:ascii="Calibri" w:hAnsi="Calibri"/>
        </w:rPr>
      </w:pPr>
      <w:r w:rsidRPr="00CC235D">
        <w:rPr>
          <w:rFonts w:ascii="Calibri" w:hAnsi="Calibri"/>
        </w:rPr>
        <w:t>In het AGB (autonoom gemeentebedrijf) Kunsten en Design, bundelen S.M.A.K., Design</w:t>
      </w:r>
      <w:r w:rsidR="00DD6286">
        <w:rPr>
          <w:rFonts w:ascii="Calibri" w:hAnsi="Calibri"/>
        </w:rPr>
        <w:t xml:space="preserve"> M</w:t>
      </w:r>
      <w:r w:rsidRPr="00CC235D">
        <w:rPr>
          <w:rFonts w:ascii="Calibri" w:hAnsi="Calibri"/>
        </w:rPr>
        <w:t xml:space="preserve">useum </w:t>
      </w:r>
      <w:r w:rsidR="00DD6286">
        <w:rPr>
          <w:rFonts w:ascii="Calibri" w:hAnsi="Calibri"/>
        </w:rPr>
        <w:t xml:space="preserve">Gent </w:t>
      </w:r>
      <w:r w:rsidRPr="00CC235D">
        <w:rPr>
          <w:rFonts w:ascii="Calibri" w:hAnsi="Calibri"/>
        </w:rPr>
        <w:t>en het MSK de krachten. Met een innoverende blik op de toekomst koesteren ze kunstcollecties voor zowel de Gentenaars als liefhebbers van ver buiten Gent.</w:t>
      </w:r>
    </w:p>
    <w:p w14:paraId="3B3F2D8C" w14:textId="77777777" w:rsidR="008A285C" w:rsidRPr="00CC235D" w:rsidRDefault="008A285C" w:rsidP="008A285C">
      <w:pPr>
        <w:rPr>
          <w:rFonts w:ascii="Calibri" w:hAnsi="Calibri"/>
        </w:rPr>
      </w:pPr>
      <w:r w:rsidRPr="00CC235D">
        <w:rPr>
          <w:rFonts w:ascii="Calibri" w:hAnsi="Calibri"/>
        </w:rPr>
        <w:t xml:space="preserve">Heb jij zin je dagelijks in te zetten voor de kunstcollecties en je DNA te laten versmelten met dat van de Gentse musea? Je komt terecht in een betrokken werkomgeving met aandacht voor je werk-privébalans en een vernieuwende blik op de toekomst. </w:t>
      </w:r>
    </w:p>
    <w:p w14:paraId="01C3228A" w14:textId="77777777" w:rsidR="00BC5B94" w:rsidRPr="00CC235D" w:rsidRDefault="00BC5B94" w:rsidP="00BC5B94">
      <w:pPr>
        <w:rPr>
          <w:rFonts w:cs="Times New Roman"/>
          <w:sz w:val="20"/>
          <w:u w:val="single"/>
        </w:rPr>
      </w:pPr>
      <w:r w:rsidRPr="00CC235D">
        <w:rPr>
          <w:rFonts w:cs="Times New Roman"/>
          <w:sz w:val="20"/>
          <w:u w:val="single"/>
        </w:rPr>
        <w:t>Functie-inhoud</w:t>
      </w:r>
    </w:p>
    <w:p w14:paraId="46A1A75B" w14:textId="4CD006DA" w:rsidR="003B7390" w:rsidRPr="00CC235D" w:rsidRDefault="00681D83" w:rsidP="00681D83">
      <w:pPr>
        <w:pStyle w:val="Bloktekst"/>
        <w:rPr>
          <w:rFonts w:ascii="Calibri" w:eastAsiaTheme="minorHAnsi" w:hAnsi="Calibri" w:cstheme="minorBidi"/>
          <w:szCs w:val="22"/>
          <w:lang w:val="nl-BE" w:eastAsia="en-US"/>
        </w:rPr>
      </w:pPr>
      <w:r w:rsidRPr="00CC235D">
        <w:rPr>
          <w:rFonts w:ascii="Calibri" w:eastAsiaTheme="minorHAnsi" w:hAnsi="Calibri" w:cstheme="minorBidi"/>
          <w:szCs w:val="22"/>
          <w:lang w:val="nl-BE" w:eastAsia="en-US"/>
        </w:rPr>
        <w:t>Als zakelijk coördinator ondersteun je de directeur vanuit jouw expertise op zakelijke terreinen. Deze ondersteuning betreft o.m. het mee uitbouwen van een zakelijke visie, het realiseren van een performante werking van het museum in afstemming met het overkoepelend AGB, meebouwen aan de interne organisatie, werven van fondsen, schenkingen, legaten en subsidies.</w:t>
      </w:r>
      <w:r w:rsidR="00A25918" w:rsidRPr="00CC235D">
        <w:rPr>
          <w:rFonts w:ascii="Calibri" w:eastAsiaTheme="minorHAnsi" w:hAnsi="Calibri" w:cstheme="minorBidi"/>
          <w:szCs w:val="22"/>
          <w:lang w:val="nl-BE" w:eastAsia="en-US"/>
        </w:rPr>
        <w:t xml:space="preserve"> In 202</w:t>
      </w:r>
      <w:r w:rsidR="00EA14DE" w:rsidRPr="00CC235D">
        <w:rPr>
          <w:rFonts w:ascii="Calibri" w:eastAsiaTheme="minorHAnsi" w:hAnsi="Calibri" w:cstheme="minorBidi"/>
          <w:szCs w:val="22"/>
          <w:lang w:val="nl-BE" w:eastAsia="en-US"/>
        </w:rPr>
        <w:t>4</w:t>
      </w:r>
      <w:r w:rsidR="00A25918" w:rsidRPr="00CC235D">
        <w:rPr>
          <w:rFonts w:ascii="Calibri" w:eastAsiaTheme="minorHAnsi" w:hAnsi="Calibri" w:cstheme="minorBidi"/>
          <w:szCs w:val="22"/>
          <w:lang w:val="nl-BE" w:eastAsia="en-US"/>
        </w:rPr>
        <w:t xml:space="preserve"> opent het museum een nieuwe vleugel. </w:t>
      </w:r>
      <w:r w:rsidR="006D40FE" w:rsidRPr="00CC235D">
        <w:rPr>
          <w:rFonts w:ascii="Calibri" w:eastAsiaTheme="minorHAnsi" w:hAnsi="Calibri" w:cstheme="minorBidi"/>
          <w:szCs w:val="22"/>
          <w:lang w:val="nl-BE" w:eastAsia="en-US"/>
        </w:rPr>
        <w:t>Je maakt</w:t>
      </w:r>
      <w:r w:rsidR="000073EC" w:rsidRPr="00CC235D">
        <w:rPr>
          <w:rFonts w:ascii="Calibri" w:eastAsiaTheme="minorHAnsi" w:hAnsi="Calibri" w:cstheme="minorBidi"/>
          <w:szCs w:val="22"/>
          <w:lang w:val="nl-BE" w:eastAsia="en-US"/>
        </w:rPr>
        <w:t xml:space="preserve"> een</w:t>
      </w:r>
      <w:r w:rsidR="00A25918" w:rsidRPr="00CC235D">
        <w:rPr>
          <w:rFonts w:ascii="Calibri" w:eastAsiaTheme="minorHAnsi" w:hAnsi="Calibri" w:cstheme="minorBidi"/>
          <w:szCs w:val="22"/>
          <w:lang w:val="nl-BE" w:eastAsia="en-US"/>
        </w:rPr>
        <w:t xml:space="preserve"> business</w:t>
      </w:r>
      <w:r w:rsidR="006D40FE" w:rsidRPr="00CC235D">
        <w:rPr>
          <w:rFonts w:ascii="Calibri" w:eastAsiaTheme="minorHAnsi" w:hAnsi="Calibri" w:cstheme="minorBidi"/>
          <w:szCs w:val="22"/>
          <w:lang w:val="nl-BE" w:eastAsia="en-US"/>
        </w:rPr>
        <w:t xml:space="preserve">- en </w:t>
      </w:r>
      <w:r w:rsidR="00A25918" w:rsidRPr="00CC235D">
        <w:rPr>
          <w:rFonts w:ascii="Calibri" w:eastAsiaTheme="minorHAnsi" w:hAnsi="Calibri" w:cstheme="minorBidi"/>
          <w:szCs w:val="22"/>
          <w:lang w:val="nl-BE" w:eastAsia="en-US"/>
        </w:rPr>
        <w:t>exploitatie</w:t>
      </w:r>
      <w:r w:rsidR="006D40FE" w:rsidRPr="00CC235D">
        <w:rPr>
          <w:rFonts w:ascii="Calibri" w:eastAsiaTheme="minorHAnsi" w:hAnsi="Calibri" w:cstheme="minorBidi"/>
          <w:szCs w:val="22"/>
          <w:lang w:val="nl-BE" w:eastAsia="en-US"/>
        </w:rPr>
        <w:t>model op</w:t>
      </w:r>
      <w:r w:rsidR="00A25918" w:rsidRPr="00CC235D">
        <w:rPr>
          <w:rFonts w:ascii="Calibri" w:eastAsiaTheme="minorHAnsi" w:hAnsi="Calibri" w:cstheme="minorBidi"/>
          <w:szCs w:val="22"/>
          <w:lang w:val="nl-BE" w:eastAsia="en-US"/>
        </w:rPr>
        <w:t xml:space="preserve"> voor de verhuur van </w:t>
      </w:r>
      <w:r w:rsidR="006D40FE" w:rsidRPr="00CC235D">
        <w:rPr>
          <w:rFonts w:ascii="Calibri" w:eastAsiaTheme="minorHAnsi" w:hAnsi="Calibri" w:cstheme="minorBidi"/>
          <w:szCs w:val="22"/>
          <w:lang w:val="nl-BE" w:eastAsia="en-US"/>
        </w:rPr>
        <w:t>ruimtes in DING</w:t>
      </w:r>
      <w:r w:rsidR="00DD4549">
        <w:rPr>
          <w:rFonts w:ascii="Calibri" w:eastAsiaTheme="minorHAnsi" w:hAnsi="Calibri" w:cstheme="minorBidi"/>
          <w:szCs w:val="22"/>
          <w:lang w:val="nl-BE" w:eastAsia="en-US"/>
        </w:rPr>
        <w:t>.</w:t>
      </w:r>
    </w:p>
    <w:p w14:paraId="3610B0F8" w14:textId="63A3A64B" w:rsidR="00681D83" w:rsidRPr="00CC235D" w:rsidRDefault="00681D83" w:rsidP="00681D83">
      <w:pPr>
        <w:pStyle w:val="Bloktekst"/>
        <w:rPr>
          <w:rFonts w:ascii="Calibri" w:eastAsiaTheme="minorHAnsi" w:hAnsi="Calibri" w:cstheme="minorBidi"/>
          <w:szCs w:val="22"/>
          <w:lang w:val="nl-BE" w:eastAsia="en-US"/>
        </w:rPr>
      </w:pPr>
      <w:r w:rsidRPr="00CC235D">
        <w:rPr>
          <w:rFonts w:ascii="Calibri" w:eastAsiaTheme="minorHAnsi" w:hAnsi="Calibri" w:cstheme="minorBidi"/>
          <w:szCs w:val="22"/>
          <w:lang w:val="nl-BE" w:eastAsia="en-US"/>
        </w:rPr>
        <w:t>Daarnaast stuur je 2 tot 3 medewerkers aan die een aantal uitvoerende taken uitvoeren</w:t>
      </w:r>
      <w:r w:rsidR="005E4FD2" w:rsidRPr="00CC235D">
        <w:rPr>
          <w:rFonts w:ascii="Calibri" w:eastAsiaTheme="minorHAnsi" w:hAnsi="Calibri" w:cstheme="minorBidi"/>
          <w:szCs w:val="22"/>
          <w:lang w:val="nl-BE" w:eastAsia="en-US"/>
        </w:rPr>
        <w:t xml:space="preserve"> </w:t>
      </w:r>
      <w:r w:rsidRPr="00CC235D">
        <w:rPr>
          <w:rFonts w:ascii="Calibri" w:eastAsiaTheme="minorHAnsi" w:hAnsi="Calibri" w:cstheme="minorBidi"/>
          <w:szCs w:val="22"/>
          <w:lang w:val="nl-BE" w:eastAsia="en-US"/>
        </w:rPr>
        <w:t>(bv: facturatie, opmaken bestelbonnen,…).</w:t>
      </w:r>
    </w:p>
    <w:p w14:paraId="3961F3B6" w14:textId="77777777" w:rsidR="005E4FD2" w:rsidRPr="00CC235D" w:rsidRDefault="005E4FD2" w:rsidP="005E4FD2">
      <w:pPr>
        <w:pStyle w:val="Bloktekst"/>
        <w:rPr>
          <w:rFonts w:ascii="Calibri" w:eastAsiaTheme="minorHAnsi" w:hAnsi="Calibri" w:cstheme="minorBidi"/>
          <w:b/>
          <w:szCs w:val="22"/>
          <w:lang w:val="nl-BE" w:eastAsia="en-US"/>
        </w:rPr>
      </w:pPr>
      <w:r w:rsidRPr="00CC235D">
        <w:rPr>
          <w:rFonts w:ascii="Calibri" w:eastAsiaTheme="minorHAnsi" w:hAnsi="Calibri" w:cstheme="minorBidi"/>
          <w:szCs w:val="22"/>
          <w:lang w:val="nl-BE" w:eastAsia="en-US"/>
        </w:rPr>
        <w:br/>
      </w:r>
      <w:r w:rsidRPr="00CC235D">
        <w:rPr>
          <w:rFonts w:ascii="Calibri" w:eastAsiaTheme="minorHAnsi" w:hAnsi="Calibri" w:cstheme="minorBidi"/>
          <w:b/>
          <w:szCs w:val="22"/>
          <w:lang w:val="nl-BE" w:eastAsia="en-US"/>
        </w:rPr>
        <w:t>Strategie en rapportering</w:t>
      </w:r>
    </w:p>
    <w:p w14:paraId="7DCF60E2" w14:textId="77777777" w:rsidR="005E4FD2" w:rsidRPr="00CC235D" w:rsidRDefault="005E4FD2" w:rsidP="003E3C30">
      <w:pPr>
        <w:pStyle w:val="Bloktekst"/>
        <w:numPr>
          <w:ilvl w:val="0"/>
          <w:numId w:val="2"/>
        </w:numPr>
        <w:rPr>
          <w:rFonts w:ascii="Calibri" w:eastAsiaTheme="minorHAnsi" w:hAnsi="Calibri" w:cstheme="minorBidi"/>
          <w:szCs w:val="22"/>
          <w:lang w:val="nl-BE" w:eastAsia="en-US"/>
        </w:rPr>
      </w:pPr>
      <w:r w:rsidRPr="00CC235D">
        <w:rPr>
          <w:rFonts w:ascii="Calibri" w:eastAsiaTheme="minorHAnsi" w:hAnsi="Calibri" w:cstheme="minorBidi"/>
          <w:szCs w:val="22"/>
          <w:lang w:val="nl-BE" w:eastAsia="en-US"/>
        </w:rPr>
        <w:t xml:space="preserve">Op korte termijn bouw je een zakelijke visie uit in tandem met de directeur. </w:t>
      </w:r>
    </w:p>
    <w:p w14:paraId="17C4C127" w14:textId="77777777" w:rsidR="005E4FD2" w:rsidRPr="00CC235D" w:rsidRDefault="005E4FD2" w:rsidP="003E3C30">
      <w:pPr>
        <w:pStyle w:val="Bloktekst"/>
        <w:numPr>
          <w:ilvl w:val="0"/>
          <w:numId w:val="2"/>
        </w:numPr>
        <w:rPr>
          <w:rFonts w:ascii="Calibri" w:eastAsiaTheme="minorHAnsi" w:hAnsi="Calibri" w:cstheme="minorBidi"/>
          <w:szCs w:val="22"/>
          <w:lang w:val="nl-BE" w:eastAsia="en-US"/>
        </w:rPr>
      </w:pPr>
      <w:r w:rsidRPr="00CC235D">
        <w:rPr>
          <w:rFonts w:ascii="Calibri" w:eastAsiaTheme="minorHAnsi" w:hAnsi="Calibri" w:cstheme="minorBidi"/>
          <w:szCs w:val="22"/>
          <w:lang w:val="nl-BE" w:eastAsia="en-US"/>
        </w:rPr>
        <w:t>Je bouwt mee een beleid en actieplan uit voor fondsenwerving, schenkingen en legaten. Hierbij heeft u oog voor juridische en financiële implicaties.</w:t>
      </w:r>
    </w:p>
    <w:p w14:paraId="7232C32A" w14:textId="4049EF79" w:rsidR="005E4FD2" w:rsidRPr="00CC235D" w:rsidRDefault="005E4FD2" w:rsidP="005E4FD2">
      <w:pPr>
        <w:pStyle w:val="Bloktekst"/>
        <w:numPr>
          <w:ilvl w:val="0"/>
          <w:numId w:val="2"/>
        </w:numPr>
        <w:rPr>
          <w:rFonts w:ascii="Calibri" w:eastAsiaTheme="minorHAnsi" w:hAnsi="Calibri" w:cstheme="minorBidi"/>
          <w:szCs w:val="22"/>
          <w:lang w:val="nl-BE" w:eastAsia="en-US"/>
        </w:rPr>
      </w:pPr>
      <w:r w:rsidRPr="00CC235D">
        <w:rPr>
          <w:rFonts w:ascii="Calibri" w:eastAsiaTheme="minorHAnsi" w:hAnsi="Calibri" w:cstheme="minorBidi"/>
          <w:szCs w:val="22"/>
          <w:lang w:val="nl-BE" w:eastAsia="en-US"/>
        </w:rPr>
        <w:t>Je maakt een business model op voor de exploitatie en horeca van de nieuwe vleugel DING</w:t>
      </w:r>
      <w:r w:rsidR="00EA14DE" w:rsidRPr="00CC235D">
        <w:rPr>
          <w:rFonts w:ascii="Calibri" w:eastAsiaTheme="minorHAnsi" w:hAnsi="Calibri" w:cstheme="minorBidi"/>
          <w:szCs w:val="22"/>
          <w:lang w:val="nl-BE" w:eastAsia="en-US"/>
        </w:rPr>
        <w:t xml:space="preserve"> en voor </w:t>
      </w:r>
      <w:proofErr w:type="spellStart"/>
      <w:r w:rsidR="00EA14DE" w:rsidRPr="00CC235D">
        <w:rPr>
          <w:rFonts w:ascii="Calibri" w:eastAsiaTheme="minorHAnsi" w:hAnsi="Calibri" w:cstheme="minorBidi"/>
          <w:szCs w:val="22"/>
          <w:lang w:val="nl-BE" w:eastAsia="en-US"/>
        </w:rPr>
        <w:t>evenementieel</w:t>
      </w:r>
      <w:proofErr w:type="spellEnd"/>
      <w:r w:rsidR="00EA14DE" w:rsidRPr="00CC235D">
        <w:rPr>
          <w:rFonts w:ascii="Calibri" w:eastAsiaTheme="minorHAnsi" w:hAnsi="Calibri" w:cstheme="minorBidi"/>
          <w:szCs w:val="22"/>
          <w:lang w:val="nl-BE" w:eastAsia="en-US"/>
        </w:rPr>
        <w:t xml:space="preserve"> verhuur aan derden.</w:t>
      </w:r>
    </w:p>
    <w:p w14:paraId="207625D6" w14:textId="77777777" w:rsidR="005E4FD2" w:rsidRPr="00CC235D" w:rsidRDefault="005E4FD2" w:rsidP="005E4FD2">
      <w:pPr>
        <w:pStyle w:val="Bloktekst"/>
        <w:numPr>
          <w:ilvl w:val="0"/>
          <w:numId w:val="2"/>
        </w:numPr>
        <w:rPr>
          <w:rFonts w:ascii="Calibri" w:eastAsiaTheme="minorHAnsi" w:hAnsi="Calibri" w:cstheme="minorBidi"/>
          <w:szCs w:val="22"/>
          <w:lang w:val="nl-BE" w:eastAsia="en-US"/>
        </w:rPr>
      </w:pPr>
      <w:r w:rsidRPr="00CC235D">
        <w:rPr>
          <w:rFonts w:ascii="Calibri" w:eastAsiaTheme="minorHAnsi" w:hAnsi="Calibri" w:cstheme="minorBidi"/>
          <w:szCs w:val="22"/>
          <w:lang w:val="nl-BE" w:eastAsia="en-US"/>
        </w:rPr>
        <w:t>Je ondersteunt de directeur actief bij fondsenwerving. In functie hiervan slaag je erin een netwerk op te bouwen en te onderhouden.</w:t>
      </w:r>
    </w:p>
    <w:p w14:paraId="6F9634B7" w14:textId="5F2275B5" w:rsidR="005E4FD2" w:rsidRPr="00CC235D" w:rsidRDefault="005E4FD2" w:rsidP="005E4FD2">
      <w:pPr>
        <w:pStyle w:val="Bloktekst"/>
        <w:numPr>
          <w:ilvl w:val="0"/>
          <w:numId w:val="2"/>
        </w:numPr>
        <w:rPr>
          <w:rFonts w:ascii="Calibri" w:eastAsiaTheme="minorHAnsi" w:hAnsi="Calibri" w:cstheme="minorBidi"/>
          <w:szCs w:val="22"/>
          <w:lang w:val="nl-BE" w:eastAsia="en-US"/>
        </w:rPr>
      </w:pPr>
      <w:r w:rsidRPr="00CC235D">
        <w:rPr>
          <w:rFonts w:ascii="Calibri" w:eastAsiaTheme="minorHAnsi" w:hAnsi="Calibri" w:cstheme="minorBidi"/>
          <w:szCs w:val="22"/>
          <w:lang w:val="nl-BE" w:eastAsia="en-US"/>
        </w:rPr>
        <w:t xml:space="preserve">Daarnaast coördineer je ook de </w:t>
      </w:r>
      <w:proofErr w:type="spellStart"/>
      <w:r w:rsidRPr="00CC235D">
        <w:rPr>
          <w:rFonts w:ascii="Calibri" w:eastAsiaTheme="minorHAnsi" w:hAnsi="Calibri" w:cstheme="minorBidi"/>
          <w:szCs w:val="22"/>
          <w:lang w:val="nl-BE" w:eastAsia="en-US"/>
        </w:rPr>
        <w:t>crowdfund</w:t>
      </w:r>
      <w:r w:rsidR="00EA14DE" w:rsidRPr="00CC235D">
        <w:rPr>
          <w:rFonts w:ascii="Calibri" w:eastAsiaTheme="minorHAnsi" w:hAnsi="Calibri" w:cstheme="minorBidi"/>
          <w:szCs w:val="22"/>
          <w:lang w:val="nl-BE" w:eastAsia="en-US"/>
        </w:rPr>
        <w:t>ing</w:t>
      </w:r>
      <w:r w:rsidR="006D40FE" w:rsidRPr="00CC235D">
        <w:rPr>
          <w:rFonts w:ascii="Calibri" w:eastAsiaTheme="minorHAnsi" w:hAnsi="Calibri" w:cstheme="minorBidi"/>
          <w:szCs w:val="22"/>
          <w:lang w:val="nl-BE" w:eastAsia="en-US"/>
        </w:rPr>
        <w:t>actie</w:t>
      </w:r>
      <w:proofErr w:type="spellEnd"/>
      <w:r w:rsidR="006D40FE" w:rsidRPr="00CC235D">
        <w:rPr>
          <w:rFonts w:ascii="Calibri" w:eastAsiaTheme="minorHAnsi" w:hAnsi="Calibri" w:cstheme="minorBidi"/>
          <w:szCs w:val="22"/>
          <w:lang w:val="nl-BE" w:eastAsia="en-US"/>
        </w:rPr>
        <w:t xml:space="preserve"> voor DING</w:t>
      </w:r>
      <w:r w:rsidRPr="00CC235D">
        <w:rPr>
          <w:rFonts w:ascii="Calibri" w:eastAsiaTheme="minorHAnsi" w:hAnsi="Calibri" w:cstheme="minorBidi"/>
          <w:szCs w:val="22"/>
          <w:lang w:val="nl-BE" w:eastAsia="en-US"/>
        </w:rPr>
        <w:t>, subsidiedossiers en private aanvullende financiering.</w:t>
      </w:r>
    </w:p>
    <w:p w14:paraId="70715699" w14:textId="77777777" w:rsidR="005E4FD2" w:rsidRPr="00CC235D" w:rsidRDefault="005E4FD2" w:rsidP="005E4FD2">
      <w:pPr>
        <w:pStyle w:val="Bloktekst"/>
        <w:numPr>
          <w:ilvl w:val="0"/>
          <w:numId w:val="2"/>
        </w:numPr>
        <w:rPr>
          <w:rFonts w:ascii="Calibri" w:eastAsiaTheme="minorHAnsi" w:hAnsi="Calibri" w:cstheme="minorBidi"/>
          <w:szCs w:val="22"/>
          <w:lang w:val="nl-BE" w:eastAsia="en-US"/>
        </w:rPr>
      </w:pPr>
      <w:r w:rsidRPr="00CC235D">
        <w:rPr>
          <w:rFonts w:ascii="Calibri" w:eastAsiaTheme="minorHAnsi" w:hAnsi="Calibri" w:cstheme="minorBidi"/>
          <w:szCs w:val="22"/>
          <w:lang w:val="nl-BE" w:eastAsia="en-US"/>
        </w:rPr>
        <w:t>Je coördineert en/of staat zelf in voor de opmaak van o.m. het jaarverslag, actie- en beleidsplannen en rapportering naar o.m. de Stad Gent en de Vlaamse Overheid.</w:t>
      </w:r>
    </w:p>
    <w:p w14:paraId="4714312E" w14:textId="77777777" w:rsidR="005E4FD2" w:rsidRPr="00CC235D" w:rsidRDefault="005E4FD2" w:rsidP="005E4FD2">
      <w:pPr>
        <w:pStyle w:val="Bloktekst"/>
        <w:numPr>
          <w:ilvl w:val="0"/>
          <w:numId w:val="2"/>
        </w:numPr>
        <w:rPr>
          <w:rFonts w:ascii="Calibri" w:eastAsiaTheme="minorHAnsi" w:hAnsi="Calibri" w:cstheme="minorBidi"/>
          <w:szCs w:val="22"/>
          <w:lang w:val="nl-BE" w:eastAsia="en-US"/>
        </w:rPr>
      </w:pPr>
      <w:r w:rsidRPr="00CC235D">
        <w:rPr>
          <w:rFonts w:ascii="Calibri" w:eastAsiaTheme="minorHAnsi" w:hAnsi="Calibri" w:cstheme="minorBidi"/>
          <w:szCs w:val="22"/>
          <w:lang w:val="nl-BE" w:eastAsia="en-US"/>
        </w:rPr>
        <w:t xml:space="preserve">Je onderzoekt alternatieve publieke en private financieringsmogelijkheden en zoekt naar commerciële opportuniteiten (acquisitie van events, verhuur ruimtes, nocturnes,…). </w:t>
      </w:r>
    </w:p>
    <w:p w14:paraId="6CAF8674" w14:textId="77777777" w:rsidR="00681D83" w:rsidRPr="00CC235D" w:rsidRDefault="005E4FD2" w:rsidP="00571267">
      <w:pPr>
        <w:pStyle w:val="Bloktekst"/>
        <w:numPr>
          <w:ilvl w:val="0"/>
          <w:numId w:val="2"/>
        </w:numPr>
        <w:rPr>
          <w:rFonts w:ascii="Calibri" w:hAnsi="Calibri" w:cstheme="minorBidi"/>
        </w:rPr>
      </w:pPr>
      <w:r w:rsidRPr="00CC235D">
        <w:rPr>
          <w:rFonts w:ascii="Calibri" w:eastAsiaTheme="minorHAnsi" w:hAnsi="Calibri" w:cstheme="minorBidi"/>
          <w:szCs w:val="22"/>
          <w:lang w:val="nl-BE" w:eastAsia="en-US"/>
        </w:rPr>
        <w:t>Met veel goesting, coördineer je deze events en maakt de nodige overeenkomsten</w:t>
      </w:r>
    </w:p>
    <w:p w14:paraId="24C5FAB1" w14:textId="77777777" w:rsidR="005E4FD2" w:rsidRPr="00CC235D" w:rsidRDefault="005E4FD2" w:rsidP="005E4FD2">
      <w:pPr>
        <w:pStyle w:val="Bloktekst"/>
        <w:rPr>
          <w:rFonts w:ascii="Calibri" w:hAnsi="Calibri" w:cstheme="minorBidi"/>
        </w:rPr>
      </w:pPr>
    </w:p>
    <w:p w14:paraId="5A2F172A" w14:textId="77777777" w:rsidR="005E4FD2" w:rsidRPr="00CC235D" w:rsidRDefault="005E4FD2" w:rsidP="005E4FD2">
      <w:pPr>
        <w:pStyle w:val="Bloktekst"/>
        <w:rPr>
          <w:rFonts w:ascii="Calibri" w:eastAsiaTheme="minorHAnsi" w:hAnsi="Calibri" w:cstheme="minorBidi"/>
          <w:b/>
          <w:szCs w:val="22"/>
          <w:lang w:val="nl-BE" w:eastAsia="en-US"/>
        </w:rPr>
      </w:pPr>
      <w:r w:rsidRPr="00CC235D">
        <w:rPr>
          <w:rFonts w:ascii="Calibri" w:eastAsiaTheme="minorHAnsi" w:hAnsi="Calibri" w:cstheme="minorBidi"/>
          <w:b/>
          <w:szCs w:val="22"/>
          <w:lang w:val="nl-BE" w:eastAsia="en-US"/>
        </w:rPr>
        <w:t xml:space="preserve">Financieel-economisch </w:t>
      </w:r>
    </w:p>
    <w:p w14:paraId="5B988F4E" w14:textId="04572C7B" w:rsidR="005E4FD2" w:rsidRPr="00CC235D" w:rsidRDefault="005E4FD2" w:rsidP="005E4FD2">
      <w:pPr>
        <w:pStyle w:val="Bloktekst"/>
        <w:numPr>
          <w:ilvl w:val="0"/>
          <w:numId w:val="2"/>
        </w:numPr>
        <w:rPr>
          <w:rFonts w:ascii="Calibri" w:eastAsiaTheme="minorHAnsi" w:hAnsi="Calibri" w:cstheme="minorBidi"/>
          <w:szCs w:val="22"/>
          <w:lang w:val="nl-BE" w:eastAsia="en-US"/>
        </w:rPr>
      </w:pPr>
      <w:r w:rsidRPr="00CC235D">
        <w:rPr>
          <w:rFonts w:ascii="Calibri" w:eastAsiaTheme="minorHAnsi" w:hAnsi="Calibri" w:cstheme="minorBidi"/>
          <w:szCs w:val="22"/>
          <w:lang w:val="nl-BE" w:eastAsia="en-US"/>
        </w:rPr>
        <w:lastRenderedPageBreak/>
        <w:t>Je staat in voor de financiële opvolging van het Design</w:t>
      </w:r>
      <w:r w:rsidR="00DD6286">
        <w:rPr>
          <w:rFonts w:ascii="Calibri" w:eastAsiaTheme="minorHAnsi" w:hAnsi="Calibri" w:cstheme="minorBidi"/>
          <w:szCs w:val="22"/>
          <w:lang w:val="nl-BE" w:eastAsia="en-US"/>
        </w:rPr>
        <w:t xml:space="preserve"> M</w:t>
      </w:r>
      <w:r w:rsidRPr="00CC235D">
        <w:rPr>
          <w:rFonts w:ascii="Calibri" w:eastAsiaTheme="minorHAnsi" w:hAnsi="Calibri" w:cstheme="minorBidi"/>
          <w:szCs w:val="22"/>
          <w:lang w:val="nl-BE" w:eastAsia="en-US"/>
        </w:rPr>
        <w:t xml:space="preserve">useum </w:t>
      </w:r>
      <w:r w:rsidR="00DD6286">
        <w:rPr>
          <w:rFonts w:ascii="Calibri" w:eastAsiaTheme="minorHAnsi" w:hAnsi="Calibri" w:cstheme="minorBidi"/>
          <w:szCs w:val="22"/>
          <w:lang w:val="nl-BE" w:eastAsia="en-US"/>
        </w:rPr>
        <w:t xml:space="preserve">Gent </w:t>
      </w:r>
      <w:r w:rsidRPr="00CC235D">
        <w:rPr>
          <w:rFonts w:ascii="Calibri" w:eastAsiaTheme="minorHAnsi" w:hAnsi="Calibri" w:cstheme="minorBidi"/>
          <w:szCs w:val="22"/>
          <w:lang w:val="nl-BE" w:eastAsia="en-US"/>
        </w:rPr>
        <w:t xml:space="preserve">binnen het AGB Kunsten en Design. Dit omvat o.m. de begrotingsopmaak, budgetbewaking en -bijsturing, opvolgen van de beleids- en </w:t>
      </w:r>
      <w:proofErr w:type="spellStart"/>
      <w:r w:rsidRPr="00CC235D">
        <w:rPr>
          <w:rFonts w:ascii="Calibri" w:eastAsiaTheme="minorHAnsi" w:hAnsi="Calibri" w:cstheme="minorBidi"/>
          <w:szCs w:val="22"/>
          <w:lang w:val="nl-BE" w:eastAsia="en-US"/>
        </w:rPr>
        <w:t>beheerscyclus</w:t>
      </w:r>
      <w:proofErr w:type="spellEnd"/>
      <w:r w:rsidRPr="00CC235D">
        <w:rPr>
          <w:rFonts w:ascii="Calibri" w:eastAsiaTheme="minorHAnsi" w:hAnsi="Calibri" w:cstheme="minorBidi"/>
          <w:szCs w:val="22"/>
          <w:lang w:val="nl-BE" w:eastAsia="en-US"/>
        </w:rPr>
        <w:t>, kwartaalrapportering,…</w:t>
      </w:r>
    </w:p>
    <w:p w14:paraId="06BE9681" w14:textId="77777777" w:rsidR="005E4FD2" w:rsidRPr="00CC235D" w:rsidRDefault="005E4FD2" w:rsidP="005E4FD2">
      <w:pPr>
        <w:pStyle w:val="Bloktekst"/>
        <w:numPr>
          <w:ilvl w:val="0"/>
          <w:numId w:val="2"/>
        </w:numPr>
        <w:rPr>
          <w:rFonts w:ascii="Calibri" w:eastAsiaTheme="minorHAnsi" w:hAnsi="Calibri" w:cstheme="minorBidi"/>
          <w:szCs w:val="22"/>
          <w:lang w:val="nl-BE" w:eastAsia="en-US"/>
        </w:rPr>
      </w:pPr>
      <w:r w:rsidRPr="00CC235D">
        <w:rPr>
          <w:rFonts w:ascii="Calibri" w:eastAsiaTheme="minorHAnsi" w:hAnsi="Calibri" w:cstheme="minorBidi"/>
          <w:szCs w:val="22"/>
          <w:lang w:val="nl-BE" w:eastAsia="en-US"/>
        </w:rPr>
        <w:t xml:space="preserve">Je onderzoekt subsidiemogelijkheden op lokaal, bovenlokaal en internationaal niveau en volgt de verdere administratieve opvolging op. </w:t>
      </w:r>
    </w:p>
    <w:p w14:paraId="58A08D4E" w14:textId="71CFEFD6" w:rsidR="002864D6" w:rsidRPr="00CC235D" w:rsidRDefault="00EA14DE" w:rsidP="00EB56BA">
      <w:pPr>
        <w:pStyle w:val="Bloktekst"/>
        <w:numPr>
          <w:ilvl w:val="0"/>
          <w:numId w:val="2"/>
        </w:numPr>
        <w:rPr>
          <w:rFonts w:ascii="Calibri" w:eastAsiaTheme="minorHAnsi" w:hAnsi="Calibri" w:cstheme="minorBidi"/>
          <w:szCs w:val="22"/>
          <w:lang w:val="nl-BE" w:eastAsia="en-US"/>
        </w:rPr>
      </w:pPr>
      <w:r w:rsidRPr="00CC235D">
        <w:rPr>
          <w:rFonts w:ascii="Calibri" w:eastAsiaTheme="minorHAnsi" w:hAnsi="Calibri" w:cstheme="minorBidi"/>
          <w:szCs w:val="22"/>
          <w:lang w:val="nl-BE" w:eastAsia="en-US"/>
        </w:rPr>
        <w:t>de</w:t>
      </w:r>
      <w:r w:rsidR="005E4FD2" w:rsidRPr="00CC235D">
        <w:rPr>
          <w:rFonts w:ascii="Calibri" w:eastAsiaTheme="minorHAnsi" w:hAnsi="Calibri" w:cstheme="minorBidi"/>
          <w:szCs w:val="22"/>
          <w:lang w:val="nl-BE" w:eastAsia="en-US"/>
        </w:rPr>
        <w:t xml:space="preserve"> financiële coördinatie van de toekomstige uitbreiding van het museu</w:t>
      </w:r>
      <w:r w:rsidR="002864D6" w:rsidRPr="00CC235D">
        <w:rPr>
          <w:rFonts w:ascii="Calibri" w:eastAsiaTheme="minorHAnsi" w:hAnsi="Calibri" w:cstheme="minorBidi"/>
          <w:szCs w:val="22"/>
          <w:lang w:val="nl-BE" w:eastAsia="en-US"/>
        </w:rPr>
        <w:t>m</w:t>
      </w:r>
      <w:r w:rsidR="006D40FE" w:rsidRPr="00CC235D">
        <w:rPr>
          <w:rFonts w:ascii="Calibri" w:eastAsiaTheme="minorHAnsi" w:hAnsi="Calibri" w:cstheme="minorBidi"/>
          <w:szCs w:val="22"/>
          <w:lang w:val="nl-BE" w:eastAsia="en-US"/>
        </w:rPr>
        <w:t xml:space="preserve"> ligt bij gedelegeerd bouwheer </w:t>
      </w:r>
      <w:proofErr w:type="spellStart"/>
      <w:r w:rsidR="006D40FE" w:rsidRPr="00CC235D">
        <w:rPr>
          <w:rFonts w:ascii="Calibri" w:eastAsiaTheme="minorHAnsi" w:hAnsi="Calibri" w:cstheme="minorBidi"/>
          <w:szCs w:val="22"/>
          <w:lang w:val="nl-BE" w:eastAsia="en-US"/>
        </w:rPr>
        <w:t>Sogent</w:t>
      </w:r>
      <w:proofErr w:type="spellEnd"/>
      <w:r w:rsidR="006D40FE" w:rsidRPr="00CC235D">
        <w:rPr>
          <w:rFonts w:ascii="Calibri" w:eastAsiaTheme="minorHAnsi" w:hAnsi="Calibri" w:cstheme="minorBidi"/>
          <w:szCs w:val="22"/>
          <w:lang w:val="nl-BE" w:eastAsia="en-US"/>
        </w:rPr>
        <w:t>,  je volgt wel mee de financiële afrekeningen naar de subsidieverstrekkers</w:t>
      </w:r>
    </w:p>
    <w:p w14:paraId="2259DD41" w14:textId="77777777" w:rsidR="005E4FD2" w:rsidRPr="00CC235D" w:rsidRDefault="002864D6" w:rsidP="00EB56BA">
      <w:pPr>
        <w:pStyle w:val="Bloktekst"/>
        <w:numPr>
          <w:ilvl w:val="0"/>
          <w:numId w:val="2"/>
        </w:numPr>
        <w:rPr>
          <w:rFonts w:ascii="Calibri" w:eastAsiaTheme="minorHAnsi" w:hAnsi="Calibri" w:cstheme="minorBidi"/>
          <w:szCs w:val="22"/>
          <w:lang w:val="nl-BE" w:eastAsia="en-US"/>
        </w:rPr>
      </w:pPr>
      <w:r w:rsidRPr="00CC235D">
        <w:rPr>
          <w:rFonts w:ascii="Calibri" w:eastAsiaTheme="minorHAnsi" w:hAnsi="Calibri" w:cstheme="minorBidi"/>
          <w:szCs w:val="22"/>
          <w:lang w:val="nl-BE" w:eastAsia="en-US"/>
        </w:rPr>
        <w:t>Vanuit jouw oog voor een</w:t>
      </w:r>
      <w:r w:rsidR="005E4FD2" w:rsidRPr="00CC235D">
        <w:rPr>
          <w:rFonts w:ascii="Calibri" w:eastAsiaTheme="minorHAnsi" w:hAnsi="Calibri" w:cstheme="minorBidi"/>
          <w:szCs w:val="22"/>
          <w:lang w:val="nl-BE" w:eastAsia="en-US"/>
        </w:rPr>
        <w:t xml:space="preserve"> gezonde zakelijke groei van het museum</w:t>
      </w:r>
      <w:r w:rsidRPr="00CC235D">
        <w:rPr>
          <w:rFonts w:ascii="Calibri" w:eastAsiaTheme="minorHAnsi" w:hAnsi="Calibri" w:cstheme="minorBidi"/>
          <w:szCs w:val="22"/>
          <w:lang w:val="nl-BE" w:eastAsia="en-US"/>
        </w:rPr>
        <w:t>, onderzoek je financiële opportuniteiten.</w:t>
      </w:r>
    </w:p>
    <w:p w14:paraId="6C89BA03" w14:textId="77777777" w:rsidR="002864D6" w:rsidRPr="00CC235D" w:rsidRDefault="002864D6" w:rsidP="00133279">
      <w:pPr>
        <w:pStyle w:val="Bloktekst"/>
        <w:numPr>
          <w:ilvl w:val="0"/>
          <w:numId w:val="2"/>
        </w:numPr>
        <w:rPr>
          <w:rFonts w:ascii="Calibri" w:eastAsiaTheme="minorHAnsi" w:hAnsi="Calibri" w:cstheme="minorBidi"/>
          <w:szCs w:val="22"/>
          <w:lang w:val="nl-BE" w:eastAsia="en-US"/>
        </w:rPr>
      </w:pPr>
      <w:r w:rsidRPr="00CC235D">
        <w:rPr>
          <w:rFonts w:ascii="Calibri" w:eastAsiaTheme="minorHAnsi" w:hAnsi="Calibri" w:cstheme="minorBidi"/>
          <w:szCs w:val="22"/>
          <w:lang w:val="nl-BE" w:eastAsia="en-US"/>
        </w:rPr>
        <w:t>In</w:t>
      </w:r>
      <w:r w:rsidR="005E4FD2" w:rsidRPr="00CC235D">
        <w:rPr>
          <w:rFonts w:ascii="Calibri" w:eastAsiaTheme="minorHAnsi" w:hAnsi="Calibri" w:cstheme="minorBidi"/>
          <w:szCs w:val="22"/>
          <w:lang w:val="nl-BE" w:eastAsia="en-US"/>
        </w:rPr>
        <w:t xml:space="preserve"> het kader van de wetgeving </w:t>
      </w:r>
      <w:r w:rsidRPr="00CC235D">
        <w:rPr>
          <w:rFonts w:ascii="Calibri" w:eastAsiaTheme="minorHAnsi" w:hAnsi="Calibri" w:cstheme="minorBidi"/>
          <w:szCs w:val="22"/>
          <w:lang w:val="nl-BE" w:eastAsia="en-US"/>
        </w:rPr>
        <w:t xml:space="preserve">op </w:t>
      </w:r>
      <w:r w:rsidR="005E4FD2" w:rsidRPr="00CC235D">
        <w:rPr>
          <w:rFonts w:ascii="Calibri" w:eastAsiaTheme="minorHAnsi" w:hAnsi="Calibri" w:cstheme="minorBidi"/>
          <w:szCs w:val="22"/>
          <w:lang w:val="nl-BE" w:eastAsia="en-US"/>
        </w:rPr>
        <w:t xml:space="preserve">overheidsopdrachten, </w:t>
      </w:r>
      <w:r w:rsidRPr="00CC235D">
        <w:rPr>
          <w:rFonts w:ascii="Calibri" w:eastAsiaTheme="minorHAnsi" w:hAnsi="Calibri" w:cstheme="minorBidi"/>
          <w:szCs w:val="22"/>
          <w:lang w:val="nl-BE" w:eastAsia="en-US"/>
        </w:rPr>
        <w:t xml:space="preserve">sta je </w:t>
      </w:r>
      <w:r w:rsidR="005E4FD2" w:rsidRPr="00CC235D">
        <w:rPr>
          <w:rFonts w:ascii="Calibri" w:eastAsiaTheme="minorHAnsi" w:hAnsi="Calibri" w:cstheme="minorBidi"/>
          <w:szCs w:val="22"/>
          <w:lang w:val="nl-BE" w:eastAsia="en-US"/>
        </w:rPr>
        <w:t>in voor de correcte administratieve afhandeling en de opvolging van bestekken</w:t>
      </w:r>
      <w:r w:rsidRPr="00CC235D">
        <w:rPr>
          <w:rFonts w:ascii="Calibri" w:eastAsiaTheme="minorHAnsi" w:hAnsi="Calibri" w:cstheme="minorBidi"/>
          <w:szCs w:val="22"/>
          <w:lang w:val="nl-BE" w:eastAsia="en-US"/>
        </w:rPr>
        <w:t>.</w:t>
      </w:r>
    </w:p>
    <w:p w14:paraId="7AB1F627" w14:textId="77777777" w:rsidR="005E4FD2" w:rsidRPr="00CC235D" w:rsidRDefault="002864D6" w:rsidP="00133279">
      <w:pPr>
        <w:pStyle w:val="Bloktekst"/>
        <w:numPr>
          <w:ilvl w:val="0"/>
          <w:numId w:val="2"/>
        </w:numPr>
        <w:rPr>
          <w:rFonts w:ascii="Calibri" w:eastAsiaTheme="minorHAnsi" w:hAnsi="Calibri" w:cstheme="minorBidi"/>
          <w:szCs w:val="22"/>
          <w:lang w:val="nl-BE" w:eastAsia="en-US"/>
        </w:rPr>
      </w:pPr>
      <w:r w:rsidRPr="00CC235D">
        <w:rPr>
          <w:rFonts w:ascii="Calibri" w:eastAsiaTheme="minorHAnsi" w:hAnsi="Calibri" w:cstheme="minorBidi"/>
          <w:szCs w:val="22"/>
          <w:lang w:val="nl-BE" w:eastAsia="en-US"/>
        </w:rPr>
        <w:t>Je</w:t>
      </w:r>
      <w:r w:rsidR="005E4FD2" w:rsidRPr="00CC235D">
        <w:rPr>
          <w:rFonts w:ascii="Calibri" w:eastAsiaTheme="minorHAnsi" w:hAnsi="Calibri" w:cstheme="minorBidi"/>
          <w:szCs w:val="22"/>
          <w:lang w:val="nl-BE" w:eastAsia="en-US"/>
        </w:rPr>
        <w:t xml:space="preserve"> volgt interne procedures en overlegorganen op en optimaliseert waar mogelijk</w:t>
      </w:r>
      <w:r w:rsidRPr="00CC235D">
        <w:rPr>
          <w:rFonts w:ascii="Calibri" w:eastAsiaTheme="minorHAnsi" w:hAnsi="Calibri" w:cstheme="minorBidi"/>
          <w:szCs w:val="22"/>
          <w:lang w:val="nl-BE" w:eastAsia="en-US"/>
        </w:rPr>
        <w:t>.</w:t>
      </w:r>
    </w:p>
    <w:p w14:paraId="183D3A1F" w14:textId="77777777" w:rsidR="005E4FD2" w:rsidRPr="00CC235D" w:rsidRDefault="005E4FD2" w:rsidP="005E4FD2">
      <w:pPr>
        <w:pStyle w:val="Bloktekst"/>
        <w:rPr>
          <w:rFonts w:ascii="Calibri" w:hAnsi="Calibri" w:cstheme="minorBidi"/>
        </w:rPr>
      </w:pPr>
    </w:p>
    <w:p w14:paraId="7FEB65CA" w14:textId="77777777" w:rsidR="001A6C53" w:rsidRPr="00CC235D" w:rsidRDefault="001A6C53" w:rsidP="001A6C53">
      <w:pPr>
        <w:pStyle w:val="Geenafstand"/>
        <w:rPr>
          <w:rFonts w:asciiTheme="minorHAnsi" w:hAnsiTheme="minorHAnsi" w:cstheme="minorHAnsi"/>
          <w:b/>
          <w:smallCaps/>
          <w:sz w:val="20"/>
        </w:rPr>
      </w:pPr>
      <w:r w:rsidRPr="00CC235D">
        <w:rPr>
          <w:rFonts w:asciiTheme="minorHAnsi" w:eastAsiaTheme="minorHAnsi" w:hAnsiTheme="minorHAnsi" w:cstheme="minorHAnsi"/>
          <w:b/>
          <w:lang w:val="nl-NL" w:eastAsia="nl-BE"/>
        </w:rPr>
        <w:t>stafwerking</w:t>
      </w:r>
    </w:p>
    <w:p w14:paraId="04ACEEDF" w14:textId="77777777" w:rsidR="001A6C53" w:rsidRPr="00CC235D" w:rsidRDefault="001A6C53" w:rsidP="001A6C53">
      <w:pPr>
        <w:pStyle w:val="Geenafstand"/>
        <w:rPr>
          <w:rFonts w:asciiTheme="minorHAnsi" w:hAnsiTheme="minorHAnsi" w:cstheme="minorHAnsi"/>
          <w:b/>
          <w:smallCaps/>
          <w:sz w:val="20"/>
        </w:rPr>
      </w:pPr>
    </w:p>
    <w:p w14:paraId="7954977B" w14:textId="77777777" w:rsidR="001A6C53" w:rsidRPr="00CC235D" w:rsidRDefault="001A6C53" w:rsidP="001A6C53">
      <w:pPr>
        <w:pStyle w:val="Bloktekst"/>
        <w:numPr>
          <w:ilvl w:val="0"/>
          <w:numId w:val="2"/>
        </w:numPr>
        <w:rPr>
          <w:rFonts w:ascii="Calibri" w:eastAsiaTheme="minorHAnsi" w:hAnsi="Calibri" w:cstheme="minorBidi"/>
          <w:szCs w:val="22"/>
          <w:lang w:val="nl-BE" w:eastAsia="en-US"/>
        </w:rPr>
      </w:pPr>
      <w:r w:rsidRPr="00CC235D">
        <w:rPr>
          <w:rFonts w:ascii="Calibri" w:eastAsiaTheme="minorHAnsi" w:hAnsi="Calibri" w:cstheme="minorBidi"/>
          <w:szCs w:val="22"/>
          <w:lang w:val="nl-BE" w:eastAsia="en-US"/>
        </w:rPr>
        <w:t>Je biedt ondersteuning binnen de stafwerking (agendabeheer, verslaggeving, kalenderbeheer, planning,…)</w:t>
      </w:r>
    </w:p>
    <w:p w14:paraId="3D444BE9" w14:textId="77777777" w:rsidR="001A6C53" w:rsidRPr="00CC235D" w:rsidRDefault="001A6C53" w:rsidP="00661C77">
      <w:pPr>
        <w:pStyle w:val="Bloktekst"/>
        <w:numPr>
          <w:ilvl w:val="0"/>
          <w:numId w:val="2"/>
        </w:numPr>
        <w:rPr>
          <w:rFonts w:ascii="Calibri" w:hAnsi="Calibri" w:cstheme="minorBidi"/>
          <w:lang w:val="nl-BE"/>
        </w:rPr>
      </w:pPr>
      <w:r w:rsidRPr="00CC235D">
        <w:rPr>
          <w:rFonts w:ascii="Calibri" w:eastAsiaTheme="minorHAnsi" w:hAnsi="Calibri" w:cstheme="minorBidi"/>
          <w:szCs w:val="22"/>
          <w:lang w:val="nl-BE" w:eastAsia="en-US"/>
        </w:rPr>
        <w:t>Je staat in voor de coördinatie en samenstelling van beleidsnota’s, actieplannen en jaarverslagen en eindredactie van deze rapporten.</w:t>
      </w:r>
    </w:p>
    <w:p w14:paraId="0020F7CD" w14:textId="77777777" w:rsidR="001A6C53" w:rsidRPr="00CC235D" w:rsidRDefault="001A6C53" w:rsidP="001A6C53">
      <w:pPr>
        <w:pStyle w:val="Bloktekst"/>
        <w:ind w:left="720"/>
        <w:rPr>
          <w:rFonts w:ascii="Calibri" w:hAnsi="Calibri" w:cstheme="minorBidi"/>
          <w:lang w:val="nl-BE"/>
        </w:rPr>
      </w:pPr>
    </w:p>
    <w:p w14:paraId="0BCF11E6" w14:textId="77777777" w:rsidR="00BC5B94" w:rsidRPr="00CC235D" w:rsidRDefault="00BC5B94" w:rsidP="00BC5B94">
      <w:pPr>
        <w:rPr>
          <w:rFonts w:cs="Times New Roman"/>
          <w:sz w:val="20"/>
        </w:rPr>
      </w:pPr>
      <w:r w:rsidRPr="00CC235D">
        <w:rPr>
          <w:rFonts w:cs="Times New Roman"/>
          <w:sz w:val="20"/>
          <w:u w:val="single"/>
        </w:rPr>
        <w:t>Contactpersoon</w:t>
      </w:r>
      <w:r w:rsidRPr="00CC235D">
        <w:rPr>
          <w:rFonts w:cs="Times New Roman"/>
          <w:sz w:val="20"/>
        </w:rPr>
        <w:t xml:space="preserve"> </w:t>
      </w:r>
    </w:p>
    <w:p w14:paraId="21EE4E4B" w14:textId="74FB1ADB" w:rsidR="00BC5B94" w:rsidRPr="00CC235D" w:rsidRDefault="00681D83" w:rsidP="001A6C53">
      <w:pPr>
        <w:pStyle w:val="Geenafstand"/>
        <w:rPr>
          <w:rFonts w:cs="Times New Roman"/>
          <w:sz w:val="20"/>
        </w:rPr>
      </w:pPr>
      <w:r w:rsidRPr="00CC235D">
        <w:rPr>
          <w:rFonts w:cs="Times New Roman"/>
          <w:sz w:val="20"/>
        </w:rPr>
        <w:t>Katrien Laporte</w:t>
      </w:r>
      <w:r w:rsidR="001A6C53" w:rsidRPr="00CC235D">
        <w:rPr>
          <w:rFonts w:cs="Times New Roman"/>
          <w:sz w:val="20"/>
        </w:rPr>
        <w:t>, directeur, Design</w:t>
      </w:r>
      <w:r w:rsidR="00DD6286">
        <w:rPr>
          <w:rFonts w:cs="Times New Roman"/>
          <w:sz w:val="20"/>
        </w:rPr>
        <w:t xml:space="preserve"> M</w:t>
      </w:r>
      <w:r w:rsidR="001A6C53" w:rsidRPr="00CC235D">
        <w:rPr>
          <w:rFonts w:cs="Times New Roman"/>
          <w:sz w:val="20"/>
        </w:rPr>
        <w:t>useum Gent, 0497 57 74 37</w:t>
      </w:r>
    </w:p>
    <w:p w14:paraId="4E3E5BC4" w14:textId="77777777" w:rsidR="001A6C53" w:rsidRPr="001A6C53" w:rsidRDefault="001A6C53" w:rsidP="001A6C53">
      <w:pPr>
        <w:pStyle w:val="Geenafstand"/>
        <w:rPr>
          <w:rFonts w:cstheme="minorHAnsi"/>
        </w:rPr>
      </w:pPr>
    </w:p>
    <w:p w14:paraId="49535890" w14:textId="77777777" w:rsidR="00D4042B" w:rsidRDefault="00D4042B">
      <w:bookmarkStart w:id="0" w:name="_GoBack"/>
      <w:bookmarkEnd w:id="0"/>
    </w:p>
    <w:sectPr w:rsidR="00D404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24DEE"/>
    <w:multiLevelType w:val="hybridMultilevel"/>
    <w:tmpl w:val="1520AFC2"/>
    <w:lvl w:ilvl="0" w:tplc="DC44D03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23036CF"/>
    <w:multiLevelType w:val="hybridMultilevel"/>
    <w:tmpl w:val="2C6C70D2"/>
    <w:lvl w:ilvl="0" w:tplc="76FAF59C">
      <w:numFmt w:val="bullet"/>
      <w:lvlText w:val=""/>
      <w:lvlJc w:val="left"/>
      <w:pPr>
        <w:ind w:left="720" w:hanging="360"/>
      </w:pPr>
      <w:rPr>
        <w:rFonts w:ascii="Symbol" w:eastAsiaTheme="minorHAnsi"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35B638E7"/>
    <w:multiLevelType w:val="hybridMultilevel"/>
    <w:tmpl w:val="62D2A72A"/>
    <w:lvl w:ilvl="0" w:tplc="DC44D032">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4107611D"/>
    <w:multiLevelType w:val="hybridMultilevel"/>
    <w:tmpl w:val="2446EF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23B18AE"/>
    <w:multiLevelType w:val="hybridMultilevel"/>
    <w:tmpl w:val="FD2ABF54"/>
    <w:lvl w:ilvl="0" w:tplc="DC44D032">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606E1B55"/>
    <w:multiLevelType w:val="hybridMultilevel"/>
    <w:tmpl w:val="3274E310"/>
    <w:lvl w:ilvl="0" w:tplc="DC44D03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2440CBA"/>
    <w:multiLevelType w:val="hybridMultilevel"/>
    <w:tmpl w:val="CEAC27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6"/>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A73"/>
    <w:rsid w:val="000073EC"/>
    <w:rsid w:val="00165A73"/>
    <w:rsid w:val="001A6C53"/>
    <w:rsid w:val="002864D6"/>
    <w:rsid w:val="003B7390"/>
    <w:rsid w:val="005E4FD2"/>
    <w:rsid w:val="00681D83"/>
    <w:rsid w:val="006D40FE"/>
    <w:rsid w:val="006F53B6"/>
    <w:rsid w:val="008A285C"/>
    <w:rsid w:val="00A02AE1"/>
    <w:rsid w:val="00A25918"/>
    <w:rsid w:val="00BC5B94"/>
    <w:rsid w:val="00CC235D"/>
    <w:rsid w:val="00D4042B"/>
    <w:rsid w:val="00DD4549"/>
    <w:rsid w:val="00DD6286"/>
    <w:rsid w:val="00EA14D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FA791"/>
  <w15:docId w15:val="{1960AC40-FCFA-4AF8-AF52-D1C91A49D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C5B94"/>
  </w:style>
  <w:style w:type="paragraph" w:styleId="Kop1">
    <w:name w:val="heading 1"/>
    <w:basedOn w:val="Standaard"/>
    <w:next w:val="Kop2"/>
    <w:link w:val="Kop1Char"/>
    <w:autoRedefine/>
    <w:uiPriority w:val="9"/>
    <w:qFormat/>
    <w:rsid w:val="008A285C"/>
    <w:pPr>
      <w:spacing w:before="161" w:after="270" w:line="271" w:lineRule="atLeast"/>
      <w:ind w:left="720" w:hanging="360"/>
      <w:outlineLvl w:val="0"/>
    </w:pPr>
    <w:rPr>
      <w:rFonts w:ascii="Calibri" w:eastAsia="Times New Roman" w:hAnsi="Calibri" w:cs="Arial"/>
      <w:bCs/>
      <w:i/>
      <w:kern w:val="36"/>
      <w:sz w:val="24"/>
      <w:szCs w:val="43"/>
    </w:rPr>
  </w:style>
  <w:style w:type="paragraph" w:styleId="Kop2">
    <w:name w:val="heading 2"/>
    <w:basedOn w:val="Standaard"/>
    <w:next w:val="Standaard"/>
    <w:link w:val="Kop2Char"/>
    <w:uiPriority w:val="9"/>
    <w:semiHidden/>
    <w:unhideWhenUsed/>
    <w:qFormat/>
    <w:rsid w:val="008A285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C5B94"/>
    <w:pPr>
      <w:ind w:left="720"/>
      <w:contextualSpacing/>
    </w:pPr>
  </w:style>
  <w:style w:type="character" w:customStyle="1" w:styleId="Kop1Char">
    <w:name w:val="Kop 1 Char"/>
    <w:basedOn w:val="Standaardalinea-lettertype"/>
    <w:link w:val="Kop1"/>
    <w:uiPriority w:val="9"/>
    <w:rsid w:val="008A285C"/>
    <w:rPr>
      <w:rFonts w:ascii="Calibri" w:eastAsia="Times New Roman" w:hAnsi="Calibri" w:cs="Arial"/>
      <w:bCs/>
      <w:i/>
      <w:kern w:val="36"/>
      <w:sz w:val="24"/>
      <w:szCs w:val="43"/>
    </w:rPr>
  </w:style>
  <w:style w:type="paragraph" w:customStyle="1" w:styleId="CharCharCharCharCharCharCharCharChar">
    <w:name w:val="Char Char Char Char Char Char Char Char Char"/>
    <w:basedOn w:val="Standaard"/>
    <w:semiHidden/>
    <w:rsid w:val="008A285C"/>
    <w:pPr>
      <w:spacing w:after="160" w:line="240" w:lineRule="exact"/>
    </w:pPr>
    <w:rPr>
      <w:rFonts w:ascii="Verdana" w:eastAsia="Times New Roman" w:hAnsi="Verdana" w:cs="Verdana"/>
      <w:sz w:val="20"/>
      <w:szCs w:val="20"/>
      <w:lang w:val="lt-LT" w:eastAsia="lt-LT"/>
    </w:rPr>
  </w:style>
  <w:style w:type="character" w:customStyle="1" w:styleId="Kop2Char">
    <w:name w:val="Kop 2 Char"/>
    <w:basedOn w:val="Standaardalinea-lettertype"/>
    <w:link w:val="Kop2"/>
    <w:uiPriority w:val="9"/>
    <w:semiHidden/>
    <w:rsid w:val="008A285C"/>
    <w:rPr>
      <w:rFonts w:asciiTheme="majorHAnsi" w:eastAsiaTheme="majorEastAsia" w:hAnsiTheme="majorHAnsi" w:cstheme="majorBidi"/>
      <w:b/>
      <w:bCs/>
      <w:color w:val="4F81BD" w:themeColor="accent1"/>
      <w:sz w:val="26"/>
      <w:szCs w:val="26"/>
    </w:rPr>
  </w:style>
  <w:style w:type="paragraph" w:styleId="Bloktekst">
    <w:name w:val="Block Text"/>
    <w:basedOn w:val="Standaard"/>
    <w:rsid w:val="00681D83"/>
    <w:pPr>
      <w:spacing w:after="30" w:line="240" w:lineRule="auto"/>
    </w:pPr>
    <w:rPr>
      <w:rFonts w:ascii="Times New Roman" w:eastAsia="Times New Roman" w:hAnsi="Times New Roman" w:cs="Times New Roman"/>
      <w:szCs w:val="20"/>
      <w:lang w:val="nl-NL" w:eastAsia="nl-BE"/>
    </w:rPr>
  </w:style>
  <w:style w:type="paragraph" w:customStyle="1" w:styleId="Bloktekst1">
    <w:name w:val="Bloktekst1"/>
    <w:basedOn w:val="Standaard"/>
    <w:rsid w:val="005E4FD2"/>
    <w:pPr>
      <w:spacing w:after="30" w:line="240" w:lineRule="auto"/>
    </w:pPr>
    <w:rPr>
      <w:rFonts w:ascii="Times New Roman" w:eastAsia="Times New Roman" w:hAnsi="Times New Roman" w:cs="Times New Roman"/>
      <w:szCs w:val="20"/>
      <w:lang w:val="nl-NL" w:eastAsia="nl-BE"/>
    </w:rPr>
  </w:style>
  <w:style w:type="paragraph" w:styleId="Geenafstand">
    <w:name w:val="No Spacing"/>
    <w:uiPriority w:val="1"/>
    <w:qFormat/>
    <w:rsid w:val="001A6C53"/>
    <w:pPr>
      <w:spacing w:after="0" w:line="240" w:lineRule="auto"/>
    </w:pPr>
    <w:rPr>
      <w:rFonts w:ascii="Calibri" w:eastAsia="Calibri" w:hAnsi="Calibri" w:cs="Calibri"/>
    </w:rPr>
  </w:style>
  <w:style w:type="character" w:styleId="Verwijzingopmerking">
    <w:name w:val="annotation reference"/>
    <w:basedOn w:val="Standaardalinea-lettertype"/>
    <w:uiPriority w:val="99"/>
    <w:semiHidden/>
    <w:unhideWhenUsed/>
    <w:rsid w:val="001A6C53"/>
    <w:rPr>
      <w:sz w:val="16"/>
      <w:szCs w:val="16"/>
    </w:rPr>
  </w:style>
  <w:style w:type="paragraph" w:styleId="Tekstopmerking">
    <w:name w:val="annotation text"/>
    <w:basedOn w:val="Standaard"/>
    <w:link w:val="TekstopmerkingChar"/>
    <w:uiPriority w:val="99"/>
    <w:semiHidden/>
    <w:unhideWhenUsed/>
    <w:rsid w:val="001A6C5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A6C53"/>
    <w:rPr>
      <w:sz w:val="20"/>
      <w:szCs w:val="20"/>
    </w:rPr>
  </w:style>
  <w:style w:type="paragraph" w:styleId="Onderwerpvanopmerking">
    <w:name w:val="annotation subject"/>
    <w:basedOn w:val="Tekstopmerking"/>
    <w:next w:val="Tekstopmerking"/>
    <w:link w:val="OnderwerpvanopmerkingChar"/>
    <w:uiPriority w:val="99"/>
    <w:semiHidden/>
    <w:unhideWhenUsed/>
    <w:rsid w:val="001A6C53"/>
    <w:rPr>
      <w:b/>
      <w:bCs/>
    </w:rPr>
  </w:style>
  <w:style w:type="character" w:customStyle="1" w:styleId="OnderwerpvanopmerkingChar">
    <w:name w:val="Onderwerp van opmerking Char"/>
    <w:basedOn w:val="TekstopmerkingChar"/>
    <w:link w:val="Onderwerpvanopmerking"/>
    <w:uiPriority w:val="99"/>
    <w:semiHidden/>
    <w:rsid w:val="001A6C53"/>
    <w:rPr>
      <w:b/>
      <w:bCs/>
      <w:sz w:val="20"/>
      <w:szCs w:val="20"/>
    </w:rPr>
  </w:style>
  <w:style w:type="paragraph" w:styleId="Ballontekst">
    <w:name w:val="Balloon Text"/>
    <w:basedOn w:val="Standaard"/>
    <w:link w:val="BallontekstChar"/>
    <w:uiPriority w:val="99"/>
    <w:semiHidden/>
    <w:unhideWhenUsed/>
    <w:rsid w:val="001A6C5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A6C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430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557</Words>
  <Characters>3065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Digipolis Gent</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Duran Derya</dc:creator>
  <cp:keywords/>
  <dc:description/>
  <cp:lastModifiedBy>Berghman Bieke</cp:lastModifiedBy>
  <cp:revision>5</cp:revision>
  <dcterms:created xsi:type="dcterms:W3CDTF">2020-03-09T10:21:00Z</dcterms:created>
  <dcterms:modified xsi:type="dcterms:W3CDTF">2020-03-11T16:46:00Z</dcterms:modified>
</cp:coreProperties>
</file>